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2AF25" w14:textId="212124C3" w:rsidR="00161628" w:rsidRPr="00DD4C04" w:rsidRDefault="00161628" w:rsidP="00161628">
      <w:pPr>
        <w:pStyle w:val="NormalWeb"/>
        <w:spacing w:before="2" w:after="2"/>
        <w:rPr>
          <w:rFonts w:ascii="Times New Roman" w:hAnsi="Times New Roman"/>
        </w:rPr>
      </w:pPr>
      <w:bookmarkStart w:id="0" w:name="_GoBack"/>
      <w:bookmarkEnd w:id="0"/>
      <w:r w:rsidRPr="00DD4C04">
        <w:rPr>
          <w:rFonts w:ascii="Times New Roman" w:hAnsi="Times New Roman"/>
          <w:sz w:val="24"/>
          <w:szCs w:val="24"/>
        </w:rPr>
        <w:t>Praised and honored for “his abilit</w:t>
      </w:r>
      <w:r w:rsidR="00720F14" w:rsidRPr="00DD4C04">
        <w:rPr>
          <w:rFonts w:ascii="Times New Roman" w:hAnsi="Times New Roman"/>
          <w:sz w:val="24"/>
          <w:szCs w:val="24"/>
        </w:rPr>
        <w:t>y to effectively infuse classi</w:t>
      </w:r>
      <w:r w:rsidRPr="00DD4C04">
        <w:rPr>
          <w:rFonts w:ascii="Times New Roman" w:hAnsi="Times New Roman"/>
          <w:sz w:val="24"/>
          <w:szCs w:val="24"/>
        </w:rPr>
        <w:t xml:space="preserve">cal music with American Indian nationalism </w:t>
      </w:r>
      <w:r w:rsidR="00227603">
        <w:rPr>
          <w:rFonts w:ascii="Times New Roman" w:hAnsi="Times New Roman"/>
          <w:sz w:val="24"/>
          <w:szCs w:val="24"/>
        </w:rPr>
        <w:t>(Washington Post),</w:t>
      </w:r>
      <w:r w:rsidRPr="00DD4C04">
        <w:rPr>
          <w:rFonts w:ascii="Times New Roman" w:hAnsi="Times New Roman"/>
          <w:sz w:val="24"/>
          <w:szCs w:val="24"/>
        </w:rPr>
        <w:t xml:space="preserve">” </w:t>
      </w:r>
      <w:r w:rsidRPr="001E183D">
        <w:rPr>
          <w:rFonts w:ascii="Times New Roman" w:hAnsi="Times New Roman"/>
          <w:b/>
          <w:sz w:val="24"/>
          <w:szCs w:val="24"/>
        </w:rPr>
        <w:t>Jerod Impichch</w:t>
      </w:r>
      <w:r w:rsidRPr="001E183D">
        <w:rPr>
          <w:rFonts w:ascii="Times New Roman" w:hAnsi="Times New Roman"/>
          <w:b/>
          <w:sz w:val="24"/>
          <w:szCs w:val="24"/>
          <w:u w:val="single"/>
        </w:rPr>
        <w:t>a</w:t>
      </w:r>
      <w:r w:rsidRPr="001E183D">
        <w:rPr>
          <w:rFonts w:ascii="Times New Roman" w:hAnsi="Times New Roman"/>
          <w:b/>
          <w:sz w:val="24"/>
          <w:szCs w:val="24"/>
        </w:rPr>
        <w:t>achaaha’ Tate</w:t>
      </w:r>
      <w:r w:rsidR="004F65C5">
        <w:rPr>
          <w:rFonts w:ascii="Times New Roman" w:hAnsi="Times New Roman"/>
          <w:sz w:val="24"/>
          <w:szCs w:val="24"/>
        </w:rPr>
        <w:t xml:space="preserve">, born in </w:t>
      </w:r>
      <w:r w:rsidRPr="00DD4C04">
        <w:rPr>
          <w:rFonts w:ascii="Times New Roman" w:hAnsi="Times New Roman"/>
          <w:sz w:val="24"/>
          <w:szCs w:val="24"/>
        </w:rPr>
        <w:t>Norman, Oklahoma, is a citizen of the Chickasaw Nation</w:t>
      </w:r>
      <w:r w:rsidR="00E60CEB">
        <w:rPr>
          <w:rFonts w:ascii="Times New Roman" w:hAnsi="Times New Roman"/>
          <w:sz w:val="24"/>
          <w:szCs w:val="24"/>
        </w:rPr>
        <w:t xml:space="preserve">. </w:t>
      </w:r>
      <w:r w:rsidRPr="00DD4C04">
        <w:rPr>
          <w:rFonts w:ascii="Times New Roman" w:hAnsi="Times New Roman"/>
          <w:sz w:val="24"/>
          <w:szCs w:val="24"/>
        </w:rPr>
        <w:t>Tate is dedicated to the development of American Indian class</w:t>
      </w:r>
      <w:r w:rsidR="00E70C30">
        <w:rPr>
          <w:rFonts w:ascii="Times New Roman" w:hAnsi="Times New Roman"/>
          <w:sz w:val="24"/>
          <w:szCs w:val="24"/>
        </w:rPr>
        <w:t xml:space="preserve">ical composition. His </w:t>
      </w:r>
      <w:r w:rsidRPr="00DD4C04">
        <w:rPr>
          <w:rFonts w:ascii="Times New Roman" w:hAnsi="Times New Roman"/>
          <w:sz w:val="24"/>
          <w:szCs w:val="24"/>
        </w:rPr>
        <w:t>commissioned works</w:t>
      </w:r>
      <w:r w:rsidR="00014501">
        <w:rPr>
          <w:rFonts w:ascii="Times New Roman" w:hAnsi="Times New Roman"/>
          <w:sz w:val="24"/>
          <w:szCs w:val="24"/>
        </w:rPr>
        <w:t xml:space="preserve"> have been performed </w:t>
      </w:r>
      <w:r w:rsidRPr="00DD4C04">
        <w:rPr>
          <w:rFonts w:ascii="Times New Roman" w:hAnsi="Times New Roman"/>
          <w:sz w:val="24"/>
          <w:szCs w:val="24"/>
        </w:rPr>
        <w:t xml:space="preserve">by the National Symphony Orchestra, </w:t>
      </w:r>
      <w:r w:rsidR="00B20A1E">
        <w:rPr>
          <w:rFonts w:ascii="Times New Roman" w:hAnsi="Times New Roman"/>
          <w:sz w:val="24"/>
          <w:szCs w:val="24"/>
        </w:rPr>
        <w:t>South Dakota Symphony Orchestra</w:t>
      </w:r>
      <w:r w:rsidR="00B20A1E">
        <w:rPr>
          <w:rFonts w:ascii="Times New Roman" w:hAnsi="Times New Roman"/>
          <w:sz w:val="24"/>
          <w:szCs w:val="24"/>
        </w:rPr>
        <w:t xml:space="preserve">, </w:t>
      </w:r>
      <w:r w:rsidR="00A367B0">
        <w:rPr>
          <w:rFonts w:ascii="Times New Roman" w:hAnsi="Times New Roman"/>
          <w:sz w:val="24"/>
          <w:szCs w:val="24"/>
        </w:rPr>
        <w:t xml:space="preserve">San Francisco Symphony and Chorus, Winnipeg Symphony Orchestra, </w:t>
      </w:r>
      <w:r w:rsidR="00B20A1E">
        <w:rPr>
          <w:rFonts w:ascii="Times New Roman" w:hAnsi="Times New Roman"/>
          <w:sz w:val="24"/>
          <w:szCs w:val="24"/>
        </w:rPr>
        <w:t xml:space="preserve">Detroit Symphony Orchestra, </w:t>
      </w:r>
      <w:r w:rsidRPr="00DD4C04">
        <w:rPr>
          <w:rFonts w:ascii="Times New Roman" w:hAnsi="Times New Roman"/>
          <w:sz w:val="24"/>
          <w:szCs w:val="24"/>
        </w:rPr>
        <w:t xml:space="preserve">Minnesota </w:t>
      </w:r>
      <w:r w:rsidR="00E7720C">
        <w:rPr>
          <w:rFonts w:ascii="Times New Roman" w:hAnsi="Times New Roman"/>
          <w:sz w:val="24"/>
          <w:szCs w:val="24"/>
        </w:rPr>
        <w:t xml:space="preserve">Orchestra, Colorado Ballet, </w:t>
      </w:r>
      <w:r w:rsidRPr="00DD4C04">
        <w:rPr>
          <w:rFonts w:ascii="Times New Roman" w:hAnsi="Times New Roman"/>
          <w:sz w:val="24"/>
          <w:szCs w:val="24"/>
        </w:rPr>
        <w:t xml:space="preserve">Santa </w:t>
      </w:r>
      <w:r w:rsidR="00A367B0">
        <w:rPr>
          <w:rFonts w:ascii="Times New Roman" w:hAnsi="Times New Roman"/>
          <w:sz w:val="24"/>
          <w:szCs w:val="24"/>
        </w:rPr>
        <w:t xml:space="preserve">Fe Chamber Music Festival </w:t>
      </w:r>
      <w:r w:rsidR="00E7720C">
        <w:rPr>
          <w:rFonts w:ascii="Times New Roman" w:hAnsi="Times New Roman"/>
          <w:sz w:val="24"/>
          <w:szCs w:val="24"/>
        </w:rPr>
        <w:t xml:space="preserve">and </w:t>
      </w:r>
      <w:r w:rsidRPr="00DD4C04">
        <w:rPr>
          <w:rFonts w:ascii="Times New Roman" w:hAnsi="Times New Roman"/>
          <w:sz w:val="24"/>
          <w:szCs w:val="24"/>
        </w:rPr>
        <w:t>Philadelphia Cl</w:t>
      </w:r>
      <w:r w:rsidR="00014501">
        <w:rPr>
          <w:rFonts w:ascii="Times New Roman" w:hAnsi="Times New Roman"/>
          <w:sz w:val="24"/>
          <w:szCs w:val="24"/>
        </w:rPr>
        <w:t xml:space="preserve">assical Symphony. </w:t>
      </w:r>
      <w:r w:rsidR="005604A1">
        <w:rPr>
          <w:rFonts w:ascii="Times New Roman" w:hAnsi="Times New Roman"/>
          <w:sz w:val="24"/>
          <w:szCs w:val="24"/>
        </w:rPr>
        <w:t>He received a 2011 Emmy Award for his work in</w:t>
      </w:r>
      <w:r w:rsidRPr="00DD4C04">
        <w:rPr>
          <w:rFonts w:ascii="Times New Roman" w:hAnsi="Times New Roman"/>
          <w:sz w:val="24"/>
          <w:szCs w:val="24"/>
        </w:rPr>
        <w:t xml:space="preserve"> the Oklahoma Educational Television Authority Documentary, </w:t>
      </w:r>
      <w:r w:rsidRPr="0043424E">
        <w:rPr>
          <w:rFonts w:ascii="Times New Roman" w:hAnsi="Times New Roman"/>
          <w:i/>
          <w:sz w:val="24"/>
          <w:szCs w:val="24"/>
        </w:rPr>
        <w:t>The Science of Composing</w:t>
      </w:r>
      <w:r w:rsidRPr="00DD4C04">
        <w:rPr>
          <w:rFonts w:ascii="Times New Roman" w:hAnsi="Times New Roman"/>
          <w:sz w:val="24"/>
          <w:szCs w:val="24"/>
        </w:rPr>
        <w:t xml:space="preserve">. </w:t>
      </w:r>
    </w:p>
    <w:p w14:paraId="19E5F270" w14:textId="77777777" w:rsidR="00161628" w:rsidRPr="00DD4C04" w:rsidRDefault="00161628" w:rsidP="0016162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5927DEB" w14:textId="44BAE471" w:rsidR="00161628" w:rsidRPr="00DD4C04" w:rsidRDefault="00A367B0" w:rsidP="007217C2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Tate earned his Bachelor Degree in Piano P</w:t>
      </w:r>
      <w:r w:rsidR="005C7B29">
        <w:rPr>
          <w:rFonts w:ascii="Times New Roman" w:hAnsi="Times New Roman"/>
          <w:sz w:val="24"/>
          <w:szCs w:val="24"/>
        </w:rPr>
        <w:t>erformance from</w:t>
      </w:r>
      <w:r w:rsidR="00161628" w:rsidRPr="00DD4C0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orthwestern University and his Master</w:t>
      </w:r>
      <w:r w:rsidR="00161628" w:rsidRPr="00DD4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5C7B29">
        <w:rPr>
          <w:rFonts w:ascii="Times New Roman" w:hAnsi="Times New Roman"/>
          <w:sz w:val="24"/>
          <w:szCs w:val="24"/>
        </w:rPr>
        <w:t xml:space="preserve">egree </w:t>
      </w:r>
      <w:r>
        <w:rPr>
          <w:rFonts w:ascii="Times New Roman" w:hAnsi="Times New Roman"/>
          <w:sz w:val="24"/>
          <w:szCs w:val="24"/>
        </w:rPr>
        <w:t>in P</w:t>
      </w:r>
      <w:r w:rsidR="00161628" w:rsidRPr="00DD4C04"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z w:val="24"/>
          <w:szCs w:val="24"/>
        </w:rPr>
        <w:t>o Performance and C</w:t>
      </w:r>
      <w:r w:rsidR="005C7B29">
        <w:rPr>
          <w:rFonts w:ascii="Times New Roman" w:hAnsi="Times New Roman"/>
          <w:sz w:val="24"/>
          <w:szCs w:val="24"/>
        </w:rPr>
        <w:t>omposition from The</w:t>
      </w:r>
      <w:r w:rsidR="00161628" w:rsidRPr="00DD4C04">
        <w:rPr>
          <w:rFonts w:ascii="Times New Roman" w:hAnsi="Times New Roman"/>
          <w:sz w:val="24"/>
          <w:szCs w:val="24"/>
        </w:rPr>
        <w:t xml:space="preserve"> Cleveland Institute of Music. He was appointed C</w:t>
      </w:r>
      <w:r w:rsidR="0043424E">
        <w:rPr>
          <w:rFonts w:ascii="Times New Roman" w:hAnsi="Times New Roman"/>
          <w:sz w:val="24"/>
          <w:szCs w:val="24"/>
        </w:rPr>
        <w:t>reativity</w:t>
      </w:r>
      <w:r w:rsidR="00161628" w:rsidRPr="00DD4C04">
        <w:rPr>
          <w:rFonts w:ascii="Times New Roman" w:hAnsi="Times New Roman"/>
          <w:sz w:val="24"/>
          <w:szCs w:val="24"/>
        </w:rPr>
        <w:t xml:space="preserve"> Ambassador for the state of Oklahoma in 2008. Among works available are </w:t>
      </w:r>
      <w:r w:rsidR="00161628" w:rsidRPr="0043424E">
        <w:rPr>
          <w:rFonts w:ascii="Times New Roman" w:hAnsi="Times New Roman"/>
          <w:i/>
          <w:sz w:val="24"/>
          <w:szCs w:val="24"/>
          <w:u w:val="single"/>
        </w:rPr>
        <w:t>I</w:t>
      </w:r>
      <w:r w:rsidR="00161628" w:rsidRPr="0043424E">
        <w:rPr>
          <w:rFonts w:ascii="Times New Roman" w:hAnsi="Times New Roman"/>
          <w:i/>
          <w:sz w:val="24"/>
          <w:szCs w:val="24"/>
        </w:rPr>
        <w:t xml:space="preserve">holba’ (The Vision), </w:t>
      </w:r>
      <w:r w:rsidR="00161628" w:rsidRPr="00382A3F">
        <w:rPr>
          <w:rFonts w:ascii="Times New Roman" w:hAnsi="Times New Roman"/>
          <w:sz w:val="24"/>
          <w:szCs w:val="24"/>
        </w:rPr>
        <w:t>for Solo Flute, Orchestra and Chorus</w:t>
      </w:r>
      <w:r w:rsidR="00161628" w:rsidRPr="00DD4C04">
        <w:rPr>
          <w:rFonts w:ascii="Times New Roman" w:hAnsi="Times New Roman"/>
          <w:sz w:val="24"/>
          <w:szCs w:val="24"/>
        </w:rPr>
        <w:t xml:space="preserve"> and </w:t>
      </w:r>
      <w:r w:rsidR="00161628" w:rsidRPr="0043424E">
        <w:rPr>
          <w:rFonts w:ascii="Times New Roman" w:hAnsi="Times New Roman"/>
          <w:i/>
          <w:sz w:val="24"/>
          <w:szCs w:val="24"/>
        </w:rPr>
        <w:t xml:space="preserve">Tracing Mississippi, </w:t>
      </w:r>
      <w:r w:rsidR="00161628" w:rsidRPr="00382A3F">
        <w:rPr>
          <w:rFonts w:ascii="Times New Roman" w:hAnsi="Times New Roman"/>
          <w:sz w:val="24"/>
          <w:szCs w:val="24"/>
        </w:rPr>
        <w:t>Concerto for Flute and Orchestra</w:t>
      </w:r>
      <w:r w:rsidR="00D70205">
        <w:rPr>
          <w:rFonts w:ascii="Times New Roman" w:hAnsi="Times New Roman"/>
          <w:sz w:val="24"/>
          <w:szCs w:val="24"/>
        </w:rPr>
        <w:t>, recorded by</w:t>
      </w:r>
      <w:r w:rsidR="007217C2">
        <w:rPr>
          <w:rFonts w:ascii="Times New Roman" w:hAnsi="Times New Roman"/>
          <w:sz w:val="24"/>
          <w:szCs w:val="24"/>
        </w:rPr>
        <w:t xml:space="preserve"> </w:t>
      </w:r>
      <w:r w:rsidR="00436810">
        <w:rPr>
          <w:rFonts w:ascii="Times New Roman" w:hAnsi="Times New Roman"/>
          <w:sz w:val="24"/>
          <w:szCs w:val="24"/>
        </w:rPr>
        <w:t xml:space="preserve">the Grammy Award winning label </w:t>
      </w:r>
      <w:r w:rsidR="00BD7957">
        <w:rPr>
          <w:rFonts w:ascii="Times New Roman" w:hAnsi="Times New Roman"/>
          <w:sz w:val="24"/>
          <w:szCs w:val="24"/>
        </w:rPr>
        <w:t>Azica</w:t>
      </w:r>
      <w:r w:rsidR="007217C2">
        <w:rPr>
          <w:rFonts w:ascii="Times New Roman" w:hAnsi="Times New Roman"/>
          <w:sz w:val="24"/>
          <w:szCs w:val="24"/>
        </w:rPr>
        <w:t xml:space="preserve"> Records.</w:t>
      </w:r>
    </w:p>
    <w:sectPr w:rsidR="00161628" w:rsidRPr="00DD4C04" w:rsidSect="0016162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1628"/>
    <w:rsid w:val="00014501"/>
    <w:rsid w:val="00161628"/>
    <w:rsid w:val="001E183D"/>
    <w:rsid w:val="00227603"/>
    <w:rsid w:val="002D5E74"/>
    <w:rsid w:val="00382A3F"/>
    <w:rsid w:val="0043424E"/>
    <w:rsid w:val="00436810"/>
    <w:rsid w:val="004F65C5"/>
    <w:rsid w:val="00557D87"/>
    <w:rsid w:val="005604A1"/>
    <w:rsid w:val="005C7B29"/>
    <w:rsid w:val="006A3533"/>
    <w:rsid w:val="00720F14"/>
    <w:rsid w:val="007217C2"/>
    <w:rsid w:val="00974814"/>
    <w:rsid w:val="00A367B0"/>
    <w:rsid w:val="00B20A1E"/>
    <w:rsid w:val="00BD7957"/>
    <w:rsid w:val="00D70205"/>
    <w:rsid w:val="00DD4C04"/>
    <w:rsid w:val="00E60CEB"/>
    <w:rsid w:val="00E70C30"/>
    <w:rsid w:val="00E77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AE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162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1030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Taloa' Productions, Inc.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Tate</cp:lastModifiedBy>
  <cp:revision>22</cp:revision>
  <dcterms:created xsi:type="dcterms:W3CDTF">2012-12-28T19:23:00Z</dcterms:created>
  <dcterms:modified xsi:type="dcterms:W3CDTF">2017-04-23T17:27:00Z</dcterms:modified>
</cp:coreProperties>
</file>