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F753" w14:textId="77777777" w:rsidR="006E335C" w:rsidRPr="0075696D" w:rsidRDefault="00E15761" w:rsidP="005354E8">
      <w:pPr>
        <w:jc w:val="center"/>
        <w:rPr>
          <w:b/>
          <w:color w:val="000000" w:themeColor="text1"/>
          <w:sz w:val="28"/>
        </w:rPr>
      </w:pPr>
      <w:r w:rsidRPr="0075696D">
        <w:rPr>
          <w:b/>
          <w:color w:val="000000" w:themeColor="text1"/>
          <w:sz w:val="28"/>
        </w:rPr>
        <w:t>Jerod Impichch</w:t>
      </w:r>
      <w:r w:rsidRPr="0075696D">
        <w:rPr>
          <w:b/>
          <w:color w:val="000000" w:themeColor="text1"/>
          <w:sz w:val="28"/>
          <w:u w:val="single"/>
        </w:rPr>
        <w:t>a</w:t>
      </w:r>
      <w:r w:rsidRPr="0075696D">
        <w:rPr>
          <w:b/>
          <w:color w:val="000000" w:themeColor="text1"/>
          <w:sz w:val="28"/>
        </w:rPr>
        <w:t>achaaha’ Tate</w:t>
      </w:r>
    </w:p>
    <w:p w14:paraId="66AD0271" w14:textId="77777777" w:rsidR="00832CDF" w:rsidRPr="0075696D" w:rsidRDefault="00E15761" w:rsidP="005354E8">
      <w:pPr>
        <w:jc w:val="center"/>
        <w:rPr>
          <w:color w:val="000000" w:themeColor="text1"/>
          <w:sz w:val="28"/>
        </w:rPr>
      </w:pPr>
      <w:r w:rsidRPr="0075696D">
        <w:rPr>
          <w:color w:val="000000" w:themeColor="text1"/>
          <w:sz w:val="28"/>
        </w:rPr>
        <w:t>Biography</w:t>
      </w:r>
    </w:p>
    <w:p w14:paraId="16439A58" w14:textId="77777777" w:rsidR="005354E8" w:rsidRPr="0075696D" w:rsidRDefault="005354E8" w:rsidP="00535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3A84EE06" w14:textId="77777777" w:rsidR="005354E8" w:rsidRPr="0075696D" w:rsidRDefault="005354E8" w:rsidP="00535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szCs w:val="24"/>
        </w:rPr>
      </w:pPr>
    </w:p>
    <w:p w14:paraId="18AC1DAB" w14:textId="77777777" w:rsidR="0019257A" w:rsidRPr="0075696D" w:rsidRDefault="0019257A" w:rsidP="0019257A">
      <w:pPr>
        <w:pStyle w:val="p1"/>
        <w:rPr>
          <w:rStyle w:val="s1"/>
          <w:rFonts w:ascii="Times New Roman" w:hAnsi="Times New Roman"/>
          <w:color w:val="000000" w:themeColor="text1"/>
        </w:rPr>
      </w:pPr>
      <w:bookmarkStart w:id="0" w:name="_GoBack"/>
      <w:bookmarkEnd w:id="0"/>
      <w:r w:rsidRPr="0075696D">
        <w:rPr>
          <w:rStyle w:val="s1"/>
          <w:rFonts w:ascii="Times New Roman" w:hAnsi="Times New Roman"/>
          <w:color w:val="000000" w:themeColor="text1"/>
        </w:rPr>
        <w:t>Praised and honored for “his ability to effectively infuse classical music with American Indian nationalism” (Washington Post), Jerod Impichch</w:t>
      </w:r>
      <w:r w:rsidRPr="0075696D">
        <w:rPr>
          <w:rStyle w:val="s2"/>
          <w:rFonts w:ascii="Times New Roman" w:hAnsi="Times New Roman"/>
          <w:color w:val="000000" w:themeColor="text1"/>
        </w:rPr>
        <w:t>a</w:t>
      </w:r>
      <w:r w:rsidRPr="0075696D">
        <w:rPr>
          <w:rStyle w:val="s1"/>
          <w:rFonts w:ascii="Times New Roman" w:hAnsi="Times New Roman"/>
          <w:color w:val="000000" w:themeColor="text1"/>
        </w:rPr>
        <w:t>achaaha</w:t>
      </w:r>
      <w:r w:rsidR="009063F0" w:rsidRPr="0075696D">
        <w:rPr>
          <w:rFonts w:ascii="Times New Roman" w:hAnsi="Times New Roman"/>
          <w:color w:val="000000" w:themeColor="text1"/>
        </w:rPr>
        <w:t>'</w:t>
      </w:r>
      <w:r w:rsidR="001F1776">
        <w:rPr>
          <w:rStyle w:val="s1"/>
          <w:rFonts w:ascii="Times New Roman" w:hAnsi="Times New Roman"/>
          <w:color w:val="000000" w:themeColor="text1"/>
        </w:rPr>
        <w:t xml:space="preserve"> Tate, born in Norman, Okla.</w:t>
      </w:r>
      <w:r w:rsidRPr="0075696D">
        <w:rPr>
          <w:rStyle w:val="s1"/>
          <w:rFonts w:ascii="Times New Roman" w:hAnsi="Times New Roman"/>
          <w:color w:val="000000" w:themeColor="text1"/>
        </w:rPr>
        <w:t>, is a citizen of the Chickasaw Nation and is dedicated to the development of American Indian classical composition.</w:t>
      </w:r>
    </w:p>
    <w:p w14:paraId="1DFAF986" w14:textId="77777777" w:rsidR="007B410D" w:rsidRPr="0075696D" w:rsidRDefault="007B410D" w:rsidP="0019257A">
      <w:pPr>
        <w:pStyle w:val="p1"/>
        <w:rPr>
          <w:rFonts w:ascii="Times New Roman" w:hAnsi="Times New Roman"/>
          <w:color w:val="000000" w:themeColor="text1"/>
        </w:rPr>
      </w:pPr>
    </w:p>
    <w:p w14:paraId="40433956" w14:textId="77777777" w:rsidR="00746894" w:rsidRPr="0075696D" w:rsidRDefault="00741EEB" w:rsidP="00746894">
      <w:pPr>
        <w:rPr>
          <w:szCs w:val="24"/>
        </w:rPr>
      </w:pPr>
      <w:r>
        <w:rPr>
          <w:color w:val="000000"/>
          <w:szCs w:val="24"/>
        </w:rPr>
        <w:t xml:space="preserve">In 2016, </w:t>
      </w:r>
      <w:r w:rsidR="00746894" w:rsidRPr="0075696D">
        <w:rPr>
          <w:color w:val="000000"/>
          <w:szCs w:val="24"/>
        </w:rPr>
        <w:t>Tate was selected as one of five composer-orchestra pairs, to participate in </w:t>
      </w:r>
      <w:r w:rsidR="0075696D" w:rsidRPr="001F1776">
        <w:rPr>
          <w:i/>
          <w:color w:val="000000"/>
          <w:szCs w:val="24"/>
        </w:rPr>
        <w:t>Music Alive</w:t>
      </w:r>
      <w:r w:rsidR="00746894" w:rsidRPr="0075696D">
        <w:rPr>
          <w:color w:val="000000"/>
          <w:szCs w:val="24"/>
        </w:rPr>
        <w:t>, a national three-year residency program of the League of American Orchestras and New Music USA. As Composer-in-Residence with South Dakota Symphony Orchestra (SDSO), Tate will be participating in the third phase of SDSO’s </w:t>
      </w:r>
      <w:r w:rsidR="0075696D">
        <w:rPr>
          <w:color w:val="000000"/>
          <w:szCs w:val="24"/>
        </w:rPr>
        <w:t>Lakota Music Project.</w:t>
      </w:r>
    </w:p>
    <w:p w14:paraId="6DFB5FCC" w14:textId="77777777" w:rsidR="00746894" w:rsidRPr="0075696D" w:rsidRDefault="00746894" w:rsidP="0019257A">
      <w:pPr>
        <w:pStyle w:val="p1"/>
        <w:rPr>
          <w:rStyle w:val="s1"/>
          <w:rFonts w:ascii="Times New Roman" w:hAnsi="Times New Roman"/>
          <w:color w:val="000000" w:themeColor="text1"/>
        </w:rPr>
      </w:pPr>
    </w:p>
    <w:p w14:paraId="5F9700DB" w14:textId="76B98303" w:rsidR="0019257A" w:rsidRPr="0075696D" w:rsidRDefault="001F1776" w:rsidP="0019257A">
      <w:pPr>
        <w:pStyle w:val="p1"/>
        <w:rPr>
          <w:rStyle w:val="s1"/>
          <w:rFonts w:ascii="Times New Roman" w:hAnsi="Times New Roman"/>
          <w:color w:val="000000" w:themeColor="text1"/>
        </w:rPr>
      </w:pPr>
      <w:r>
        <w:rPr>
          <w:rStyle w:val="s1"/>
          <w:rFonts w:ascii="Times New Roman" w:hAnsi="Times New Roman"/>
          <w:color w:val="000000" w:themeColor="text1"/>
        </w:rPr>
        <w:t>C</w:t>
      </w:r>
      <w:r w:rsidR="0019257A" w:rsidRPr="0075696D">
        <w:rPr>
          <w:rStyle w:val="s1"/>
          <w:rFonts w:ascii="Times New Roman" w:hAnsi="Times New Roman"/>
          <w:color w:val="000000" w:themeColor="text1"/>
        </w:rPr>
        <w:t xml:space="preserve">ommissioned works have been performed by the National Symphony Orchestra, San Francisco Symphony and Chorus, </w:t>
      </w:r>
      <w:r w:rsidR="00E33D9D">
        <w:rPr>
          <w:rStyle w:val="s1"/>
          <w:rFonts w:ascii="Times New Roman" w:hAnsi="Times New Roman"/>
          <w:color w:val="000000" w:themeColor="text1"/>
        </w:rPr>
        <w:t>Buffalo Philharmonic Orchestra</w:t>
      </w:r>
      <w:r w:rsidR="00E33D9D">
        <w:rPr>
          <w:rStyle w:val="s1"/>
          <w:rFonts w:ascii="Times New Roman" w:hAnsi="Times New Roman"/>
          <w:color w:val="000000" w:themeColor="text1"/>
        </w:rPr>
        <w:t xml:space="preserve">, </w:t>
      </w:r>
      <w:r w:rsidR="0019257A" w:rsidRPr="0075696D">
        <w:rPr>
          <w:rStyle w:val="s1"/>
          <w:rFonts w:ascii="Times New Roman" w:hAnsi="Times New Roman"/>
          <w:color w:val="000000" w:themeColor="text1"/>
        </w:rPr>
        <w:t xml:space="preserve">Detroit Symphony Orchestra, Minnesota Orchestra, South Dakota Symphony Orchestra, Winnipeg Symphony Orchestra, Canterbury Voices, Oklahoma City Philharmonic, Colorado Ballet, Santa Fe Chamber Music Festival, Philadelphia Classical Symphony and Santa Fe Desert Chorale. </w:t>
      </w:r>
      <w:r>
        <w:rPr>
          <w:rStyle w:val="s1"/>
          <w:rFonts w:ascii="Times New Roman" w:hAnsi="Times New Roman"/>
          <w:color w:val="000000" w:themeColor="text1"/>
        </w:rPr>
        <w:t>Tate</w:t>
      </w:r>
      <w:r w:rsidR="0019257A" w:rsidRPr="0075696D">
        <w:rPr>
          <w:rStyle w:val="s1"/>
          <w:rFonts w:ascii="Times New Roman" w:hAnsi="Times New Roman"/>
          <w:color w:val="000000" w:themeColor="text1"/>
        </w:rPr>
        <w:t xml:space="preserve"> is a three-time commission</w:t>
      </w:r>
      <w:r w:rsidR="00946F61" w:rsidRPr="0075696D">
        <w:rPr>
          <w:rStyle w:val="s1"/>
          <w:rFonts w:ascii="Times New Roman" w:hAnsi="Times New Roman"/>
          <w:color w:val="000000" w:themeColor="text1"/>
        </w:rPr>
        <w:t>ed</w:t>
      </w:r>
      <w:r w:rsidR="0019257A" w:rsidRPr="0075696D">
        <w:rPr>
          <w:rStyle w:val="s1"/>
          <w:rFonts w:ascii="Times New Roman" w:hAnsi="Times New Roman"/>
          <w:color w:val="000000" w:themeColor="text1"/>
        </w:rPr>
        <w:t xml:space="preserve"> recipient from the American Composers Forum and he received a 2011 Emmy Award for his work on the Oklahoma Educational Television Authority documentary, </w:t>
      </w:r>
      <w:r w:rsidR="0019257A" w:rsidRPr="0075696D">
        <w:rPr>
          <w:rStyle w:val="s1"/>
          <w:rFonts w:ascii="Times New Roman" w:hAnsi="Times New Roman"/>
          <w:i/>
          <w:iCs/>
          <w:color w:val="000000" w:themeColor="text1"/>
        </w:rPr>
        <w:t>The Science of Composing</w:t>
      </w:r>
      <w:r w:rsidR="0019257A" w:rsidRPr="0075696D">
        <w:rPr>
          <w:rStyle w:val="s1"/>
          <w:rFonts w:ascii="Times New Roman" w:hAnsi="Times New Roman"/>
          <w:color w:val="000000" w:themeColor="text1"/>
        </w:rPr>
        <w:t>.</w:t>
      </w:r>
    </w:p>
    <w:p w14:paraId="3F08B331" w14:textId="77777777" w:rsidR="00A85457" w:rsidRPr="0075696D" w:rsidRDefault="00A85457" w:rsidP="0019257A">
      <w:pPr>
        <w:pStyle w:val="p1"/>
        <w:rPr>
          <w:rFonts w:ascii="Times New Roman" w:hAnsi="Times New Roman"/>
          <w:color w:val="000000" w:themeColor="text1"/>
        </w:rPr>
      </w:pPr>
    </w:p>
    <w:p w14:paraId="4BCF2C47" w14:textId="77777777" w:rsidR="0019257A" w:rsidRPr="0075696D" w:rsidRDefault="0019257A" w:rsidP="0019257A">
      <w:pPr>
        <w:pStyle w:val="p1"/>
        <w:rPr>
          <w:rStyle w:val="s1"/>
          <w:rFonts w:ascii="Times New Roman" w:hAnsi="Times New Roman"/>
          <w:color w:val="000000" w:themeColor="text1"/>
        </w:rPr>
      </w:pPr>
      <w:r w:rsidRPr="0075696D">
        <w:rPr>
          <w:rStyle w:val="s1"/>
          <w:rFonts w:ascii="Times New Roman" w:hAnsi="Times New Roman"/>
          <w:color w:val="000000" w:themeColor="text1"/>
        </w:rPr>
        <w:t>Tate earned his Bachelor’s Degree in Piano Performance from Northwestern University and his Master’s Degree in Piano Performance and Composition from The Cleveland Institute of Music, from whom he received the 2006 Alumni Achievement Award. In 2008, he was appointed Creativity Ambassador for the State of Oklahoma.</w:t>
      </w:r>
    </w:p>
    <w:p w14:paraId="65E27296" w14:textId="77777777" w:rsidR="007B410D" w:rsidRPr="0075696D" w:rsidRDefault="007B410D" w:rsidP="0019257A">
      <w:pPr>
        <w:pStyle w:val="p1"/>
        <w:rPr>
          <w:rFonts w:ascii="Times New Roman" w:hAnsi="Times New Roman"/>
          <w:color w:val="000000" w:themeColor="text1"/>
        </w:rPr>
      </w:pPr>
    </w:p>
    <w:p w14:paraId="3B52D9AE" w14:textId="77777777" w:rsidR="0019257A" w:rsidRPr="0075696D" w:rsidRDefault="0019257A" w:rsidP="0019257A">
      <w:pPr>
        <w:pStyle w:val="p1"/>
        <w:rPr>
          <w:rStyle w:val="s1"/>
          <w:rFonts w:ascii="Times New Roman" w:hAnsi="Times New Roman"/>
          <w:color w:val="000000" w:themeColor="text1"/>
        </w:rPr>
      </w:pPr>
      <w:r w:rsidRPr="0075696D">
        <w:rPr>
          <w:rStyle w:val="s1"/>
          <w:rFonts w:ascii="Times New Roman" w:hAnsi="Times New Roman"/>
          <w:color w:val="000000" w:themeColor="text1"/>
        </w:rPr>
        <w:t xml:space="preserve">Works available are </w:t>
      </w:r>
      <w:r w:rsidRPr="0075696D">
        <w:rPr>
          <w:rStyle w:val="s2"/>
          <w:rFonts w:ascii="Times New Roman" w:hAnsi="Times New Roman"/>
          <w:i/>
          <w:iCs/>
          <w:color w:val="000000" w:themeColor="text1"/>
        </w:rPr>
        <w:t>I</w:t>
      </w:r>
      <w:r w:rsidRPr="0075696D">
        <w:rPr>
          <w:rStyle w:val="s1"/>
          <w:rFonts w:ascii="Times New Roman" w:hAnsi="Times New Roman"/>
          <w:i/>
          <w:iCs/>
          <w:color w:val="000000" w:themeColor="text1"/>
        </w:rPr>
        <w:t>holba</w:t>
      </w:r>
      <w:r w:rsidR="009063F0" w:rsidRPr="0075696D">
        <w:rPr>
          <w:rFonts w:ascii="Times New Roman" w:hAnsi="Times New Roman"/>
          <w:i/>
          <w:color w:val="000000" w:themeColor="text1"/>
        </w:rPr>
        <w:t>'</w:t>
      </w:r>
      <w:r w:rsidRPr="0075696D">
        <w:rPr>
          <w:rStyle w:val="s1"/>
          <w:rFonts w:ascii="Times New Roman" w:hAnsi="Times New Roman"/>
          <w:i/>
          <w:iCs/>
          <w:color w:val="000000" w:themeColor="text1"/>
        </w:rPr>
        <w:t xml:space="preserve"> (The Vision)</w:t>
      </w:r>
      <w:r w:rsidRPr="0075696D">
        <w:rPr>
          <w:rStyle w:val="s1"/>
          <w:rFonts w:ascii="Times New Roman" w:hAnsi="Times New Roman"/>
          <w:color w:val="000000" w:themeColor="text1"/>
        </w:rPr>
        <w:t xml:space="preserve">, for Solo Flute, Orchestra and Chorus and </w:t>
      </w:r>
      <w:r w:rsidRPr="0075696D">
        <w:rPr>
          <w:rStyle w:val="s1"/>
          <w:rFonts w:ascii="Times New Roman" w:hAnsi="Times New Roman"/>
          <w:i/>
          <w:iCs/>
          <w:color w:val="000000" w:themeColor="text1"/>
        </w:rPr>
        <w:t>Tracing Mississippi</w:t>
      </w:r>
      <w:r w:rsidRPr="0075696D">
        <w:rPr>
          <w:rStyle w:val="s1"/>
          <w:rFonts w:ascii="Times New Roman" w:hAnsi="Times New Roman"/>
          <w:color w:val="000000" w:themeColor="text1"/>
        </w:rPr>
        <w:t>, Concerto for Flute and Orchestra, recorded by the San Francisco Symphony Orchestra and Chorus, on the Grammy Award winning label Azica Records.</w:t>
      </w:r>
    </w:p>
    <w:p w14:paraId="7475C558" w14:textId="77777777" w:rsidR="007B410D" w:rsidRPr="0075696D" w:rsidRDefault="007B410D" w:rsidP="0019257A">
      <w:pPr>
        <w:pStyle w:val="p1"/>
        <w:rPr>
          <w:rFonts w:ascii="Times New Roman" w:hAnsi="Times New Roman"/>
          <w:color w:val="000000" w:themeColor="text1"/>
        </w:rPr>
      </w:pPr>
    </w:p>
    <w:p w14:paraId="6520B8B4" w14:textId="77777777" w:rsidR="0019257A" w:rsidRPr="0075696D" w:rsidRDefault="0019257A" w:rsidP="0019257A">
      <w:pPr>
        <w:pStyle w:val="p1"/>
        <w:rPr>
          <w:rStyle w:val="s1"/>
          <w:rFonts w:ascii="Times New Roman" w:hAnsi="Times New Roman"/>
          <w:color w:val="000000" w:themeColor="text1"/>
        </w:rPr>
      </w:pPr>
      <w:r w:rsidRPr="0075696D">
        <w:rPr>
          <w:rStyle w:val="s1"/>
          <w:rFonts w:ascii="Times New Roman" w:hAnsi="Times New Roman"/>
          <w:color w:val="000000" w:themeColor="text1"/>
        </w:rPr>
        <w:t xml:space="preserve">Tate’s recent commissions include his </w:t>
      </w:r>
      <w:r w:rsidR="00405575" w:rsidRPr="0075696D">
        <w:rPr>
          <w:rStyle w:val="s1"/>
          <w:rFonts w:ascii="Times New Roman" w:hAnsi="Times New Roman"/>
          <w:i/>
          <w:iCs/>
          <w:color w:val="000000" w:themeColor="text1"/>
        </w:rPr>
        <w:t>Muscogee</w:t>
      </w:r>
      <w:r w:rsidRPr="0075696D">
        <w:rPr>
          <w:rStyle w:val="s1"/>
          <w:rFonts w:ascii="Times New Roman" w:hAnsi="Times New Roman"/>
          <w:i/>
          <w:iCs/>
          <w:color w:val="000000" w:themeColor="text1"/>
        </w:rPr>
        <w:t xml:space="preserve"> Hymn Suite</w:t>
      </w:r>
      <w:r w:rsidRPr="0075696D">
        <w:rPr>
          <w:rStyle w:val="s1"/>
          <w:rFonts w:ascii="Times New Roman" w:hAnsi="Times New Roman"/>
          <w:color w:val="000000" w:themeColor="text1"/>
        </w:rPr>
        <w:t xml:space="preserve"> for Tulsa Symphony Orchestra, his </w:t>
      </w:r>
      <w:r w:rsidRPr="0075696D">
        <w:rPr>
          <w:rStyle w:val="s1"/>
          <w:rFonts w:ascii="Times New Roman" w:hAnsi="Times New Roman"/>
          <w:i/>
          <w:iCs/>
          <w:color w:val="000000" w:themeColor="text1"/>
        </w:rPr>
        <w:t>Ponca Indian Cantata</w:t>
      </w:r>
      <w:r w:rsidRPr="0075696D">
        <w:rPr>
          <w:rStyle w:val="s1"/>
          <w:rFonts w:ascii="Times New Roman" w:hAnsi="Times New Roman"/>
          <w:color w:val="000000" w:themeColor="text1"/>
        </w:rPr>
        <w:t xml:space="preserve"> for Hildegard Center for the Arts and his Chickasaw oratorio, </w:t>
      </w:r>
      <w:r w:rsidRPr="0075696D">
        <w:rPr>
          <w:rStyle w:val="s1"/>
          <w:rFonts w:ascii="Times New Roman" w:hAnsi="Times New Roman"/>
          <w:i/>
          <w:iCs/>
          <w:color w:val="000000" w:themeColor="text1"/>
        </w:rPr>
        <w:t>Misha</w:t>
      </w:r>
      <w:r w:rsidR="009063F0" w:rsidRPr="0075696D">
        <w:rPr>
          <w:rFonts w:ascii="Times New Roman" w:hAnsi="Times New Roman"/>
          <w:i/>
          <w:color w:val="000000" w:themeColor="text1"/>
        </w:rPr>
        <w:t>'</w:t>
      </w:r>
      <w:r w:rsidRPr="0075696D">
        <w:rPr>
          <w:rStyle w:val="s1"/>
          <w:rFonts w:ascii="Times New Roman" w:hAnsi="Times New Roman"/>
          <w:i/>
          <w:iCs/>
          <w:color w:val="000000" w:themeColor="text1"/>
        </w:rPr>
        <w:t xml:space="preserve"> Sipokni</w:t>
      </w:r>
      <w:r w:rsidR="009063F0" w:rsidRPr="0075696D">
        <w:rPr>
          <w:rFonts w:ascii="Times New Roman" w:hAnsi="Times New Roman"/>
          <w:i/>
          <w:color w:val="000000" w:themeColor="text1"/>
        </w:rPr>
        <w:t>'</w:t>
      </w:r>
      <w:r w:rsidRPr="0075696D">
        <w:rPr>
          <w:rStyle w:val="s1"/>
          <w:rFonts w:ascii="Times New Roman" w:hAnsi="Times New Roman"/>
          <w:i/>
          <w:iCs/>
          <w:color w:val="000000" w:themeColor="text1"/>
        </w:rPr>
        <w:t xml:space="preserve"> (The Old Ground)</w:t>
      </w:r>
      <w:r w:rsidRPr="0075696D">
        <w:rPr>
          <w:rStyle w:val="s1"/>
          <w:rFonts w:ascii="Times New Roman" w:hAnsi="Times New Roman"/>
          <w:color w:val="000000" w:themeColor="text1"/>
        </w:rPr>
        <w:t xml:space="preserve">, for Canterbury Voices and Oklahoma City Philharmonic. Tate has held Composer-in-Residence roles for </w:t>
      </w:r>
      <w:r w:rsidR="00342F27" w:rsidRPr="0075696D">
        <w:rPr>
          <w:rStyle w:val="s1"/>
          <w:rFonts w:ascii="Times New Roman" w:hAnsi="Times New Roman"/>
          <w:color w:val="000000" w:themeColor="text1"/>
        </w:rPr>
        <w:t xml:space="preserve">New Music USA </w:t>
      </w:r>
      <w:r w:rsidR="00342F27" w:rsidRPr="0075696D">
        <w:rPr>
          <w:rStyle w:val="s1"/>
          <w:rFonts w:ascii="Times New Roman" w:hAnsi="Times New Roman"/>
          <w:i/>
          <w:color w:val="000000" w:themeColor="text1"/>
        </w:rPr>
        <w:t>Music Alive</w:t>
      </w:r>
      <w:r w:rsidR="00342F27" w:rsidRPr="0075696D">
        <w:rPr>
          <w:rStyle w:val="s1"/>
          <w:rFonts w:ascii="Times New Roman" w:hAnsi="Times New Roman"/>
          <w:color w:val="000000" w:themeColor="text1"/>
        </w:rPr>
        <w:t xml:space="preserve">, </w:t>
      </w:r>
      <w:r w:rsidRPr="0075696D">
        <w:rPr>
          <w:rStyle w:val="s1"/>
          <w:rFonts w:ascii="Times New Roman" w:hAnsi="Times New Roman"/>
          <w:color w:val="000000" w:themeColor="text1"/>
        </w:rPr>
        <w:t>Oklahoma City’s NewView Summer Academy, Oklahoma Medical Research Foundation, Joyce Foundation/American Composers Forum and Grand Canyon Music Festival Native American Composer Apprentice Project. Tate was the founding composition instructor for the Chickasaw Summer Arts Academy and taught composition to American Indian high school students in Minneapolis, MN and Native students in Toronto, Ontario.</w:t>
      </w:r>
    </w:p>
    <w:p w14:paraId="335AB56C" w14:textId="77777777" w:rsidR="007B410D" w:rsidRPr="0075696D" w:rsidRDefault="007B410D" w:rsidP="0019257A">
      <w:pPr>
        <w:pStyle w:val="p1"/>
        <w:rPr>
          <w:rFonts w:ascii="Times New Roman" w:hAnsi="Times New Roman"/>
          <w:color w:val="000000" w:themeColor="text1"/>
        </w:rPr>
      </w:pPr>
    </w:p>
    <w:p w14:paraId="18A03FDD" w14:textId="54B36E31" w:rsidR="00FB52A0" w:rsidRPr="0075696D" w:rsidRDefault="0019257A" w:rsidP="003F311A">
      <w:pPr>
        <w:pStyle w:val="p1"/>
        <w:rPr>
          <w:b/>
          <w:color w:val="000000" w:themeColor="text1"/>
        </w:rPr>
      </w:pPr>
      <w:r w:rsidRPr="0075696D">
        <w:rPr>
          <w:rStyle w:val="s1"/>
          <w:rFonts w:ascii="Times New Roman" w:hAnsi="Times New Roman"/>
          <w:color w:val="000000" w:themeColor="text1"/>
        </w:rPr>
        <w:t>Mr. Tate’s middle name, Impichch</w:t>
      </w:r>
      <w:r w:rsidRPr="0075696D">
        <w:rPr>
          <w:rStyle w:val="s2"/>
          <w:rFonts w:ascii="Times New Roman" w:hAnsi="Times New Roman"/>
          <w:color w:val="000000" w:themeColor="text1"/>
        </w:rPr>
        <w:t>a</w:t>
      </w:r>
      <w:r w:rsidRPr="0075696D">
        <w:rPr>
          <w:rStyle w:val="s1"/>
          <w:rFonts w:ascii="Times New Roman" w:hAnsi="Times New Roman"/>
          <w:color w:val="000000" w:themeColor="text1"/>
        </w:rPr>
        <w:t>achaaha</w:t>
      </w:r>
      <w:r w:rsidR="009063F0" w:rsidRPr="0075696D">
        <w:rPr>
          <w:rFonts w:ascii="Times New Roman" w:hAnsi="Times New Roman"/>
          <w:color w:val="000000" w:themeColor="text1"/>
        </w:rPr>
        <w:t>'</w:t>
      </w:r>
      <w:r w:rsidRPr="0075696D">
        <w:rPr>
          <w:rStyle w:val="s1"/>
          <w:rFonts w:ascii="Times New Roman" w:hAnsi="Times New Roman"/>
          <w:color w:val="000000" w:themeColor="text1"/>
        </w:rPr>
        <w:t>, means “his high corncrib” and is his inherited traditional Chickasaw house name.  A corncrib is a small hut used for the storage of corn and other vegetables.  In traditional Chickasaw culture, the</w:t>
      </w:r>
      <w:r w:rsidR="009129B7" w:rsidRPr="0075696D">
        <w:rPr>
          <w:rStyle w:val="s1"/>
          <w:rFonts w:ascii="Times New Roman" w:hAnsi="Times New Roman"/>
          <w:color w:val="000000" w:themeColor="text1"/>
        </w:rPr>
        <w:t xml:space="preserve"> corncrib was built high off </w:t>
      </w:r>
      <w:r w:rsidRPr="0075696D">
        <w:rPr>
          <w:rStyle w:val="s1"/>
          <w:rFonts w:ascii="Times New Roman" w:hAnsi="Times New Roman"/>
          <w:color w:val="000000" w:themeColor="text1"/>
        </w:rPr>
        <w:t>the ground on stilts to keep its contents safe from foraging animals.</w:t>
      </w:r>
    </w:p>
    <w:sectPr w:rsidR="00FB52A0" w:rsidRPr="0075696D" w:rsidSect="005354E8">
      <w:footerReference w:type="even" r:id="rId7"/>
      <w:footerReference w:type="default" r:id="rId8"/>
      <w:pgSz w:w="12240" w:h="15840"/>
      <w:pgMar w:top="1368" w:right="1368" w:bottom="1368" w:left="136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BA1D5" w14:textId="77777777" w:rsidR="00672E20" w:rsidRDefault="00672E20" w:rsidP="001F1776">
      <w:r>
        <w:separator/>
      </w:r>
    </w:p>
  </w:endnote>
  <w:endnote w:type="continuationSeparator" w:id="0">
    <w:p w14:paraId="69CF6A1F" w14:textId="77777777" w:rsidR="00672E20" w:rsidRDefault="00672E20" w:rsidP="001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D4DE" w14:textId="77777777" w:rsidR="001F1776" w:rsidRDefault="001F1776" w:rsidP="005923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43A78" w14:textId="77777777" w:rsidR="001F1776" w:rsidRDefault="001F1776" w:rsidP="001F17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4707" w14:textId="77777777" w:rsidR="001F1776" w:rsidRDefault="001F1776" w:rsidP="005923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65F">
      <w:rPr>
        <w:rStyle w:val="PageNumber"/>
        <w:noProof/>
      </w:rPr>
      <w:t>1</w:t>
    </w:r>
    <w:r>
      <w:rPr>
        <w:rStyle w:val="PageNumber"/>
      </w:rPr>
      <w:fldChar w:fldCharType="end"/>
    </w:r>
  </w:p>
  <w:p w14:paraId="467ED0ED" w14:textId="77777777" w:rsidR="001F1776" w:rsidRDefault="001F1776" w:rsidP="001F17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C44F" w14:textId="77777777" w:rsidR="00672E20" w:rsidRDefault="00672E20" w:rsidP="001F1776">
      <w:r>
        <w:separator/>
      </w:r>
    </w:p>
  </w:footnote>
  <w:footnote w:type="continuationSeparator" w:id="0">
    <w:p w14:paraId="236452B7" w14:textId="77777777" w:rsidR="00672E20" w:rsidRDefault="00672E20" w:rsidP="001F17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44CFBD0"/>
    <w:lvl w:ilvl="0">
      <w:numFmt w:val="bullet"/>
      <w:lvlText w:val="*"/>
      <w:lvlJc w:val="left"/>
    </w:lvl>
  </w:abstractNum>
  <w:abstractNum w:abstractNumId="1">
    <w:nsid w:val="066911FA"/>
    <w:multiLevelType w:val="singleLevel"/>
    <w:tmpl w:val="920E8800"/>
    <w:lvl w:ilvl="0">
      <w:start w:val="1"/>
      <w:numFmt w:val="none"/>
      <w:lvlText w:val=""/>
      <w:legacy w:legacy="1" w:legacySpace="0" w:legacyIndent="360"/>
      <w:lvlJc w:val="left"/>
      <w:pPr>
        <w:ind w:left="360" w:hanging="360"/>
      </w:pPr>
      <w:rPr>
        <w:rFonts w:ascii="Symbol" w:hAnsi="Symbol" w:hint="default"/>
      </w:rPr>
    </w:lvl>
  </w:abstractNum>
  <w:abstractNum w:abstractNumId="2">
    <w:nsid w:val="124D5A8C"/>
    <w:multiLevelType w:val="singleLevel"/>
    <w:tmpl w:val="D9482F0C"/>
    <w:lvl w:ilvl="0">
      <w:start w:val="1"/>
      <w:numFmt w:val="none"/>
      <w:lvlText w:val=""/>
      <w:legacy w:legacy="1" w:legacySpace="0" w:legacyIndent="360"/>
      <w:lvlJc w:val="left"/>
      <w:pPr>
        <w:ind w:left="360" w:hanging="360"/>
      </w:pPr>
      <w:rPr>
        <w:rFonts w:ascii="Symbol" w:hAnsi="Symbol" w:hint="default"/>
      </w:rPr>
    </w:lvl>
  </w:abstractNum>
  <w:abstractNum w:abstractNumId="3">
    <w:nsid w:val="1EAE318C"/>
    <w:multiLevelType w:val="hybridMultilevel"/>
    <w:tmpl w:val="0F78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E4441"/>
    <w:multiLevelType w:val="singleLevel"/>
    <w:tmpl w:val="D9482F0C"/>
    <w:lvl w:ilvl="0">
      <w:start w:val="1"/>
      <w:numFmt w:val="none"/>
      <w:lvlText w:val=""/>
      <w:legacy w:legacy="1" w:legacySpace="0" w:legacyIndent="360"/>
      <w:lvlJc w:val="left"/>
      <w:pPr>
        <w:ind w:left="360" w:hanging="360"/>
      </w:pPr>
      <w:rPr>
        <w:rFonts w:ascii="Symbol" w:hAnsi="Symbol" w:hint="default"/>
      </w:rPr>
    </w:lvl>
  </w:abstractNum>
  <w:abstractNum w:abstractNumId="5">
    <w:nsid w:val="366A2C9D"/>
    <w:multiLevelType w:val="singleLevel"/>
    <w:tmpl w:val="920E8800"/>
    <w:lvl w:ilvl="0">
      <w:start w:val="1"/>
      <w:numFmt w:val="none"/>
      <w:lvlText w:val=""/>
      <w:legacy w:legacy="1" w:legacySpace="0" w:legacyIndent="360"/>
      <w:lvlJc w:val="left"/>
      <w:pPr>
        <w:ind w:left="360" w:hanging="360"/>
      </w:pPr>
      <w:rPr>
        <w:rFonts w:ascii="Symbol" w:hAnsi="Symbol" w:hint="default"/>
      </w:rPr>
    </w:lvl>
  </w:abstractNum>
  <w:abstractNum w:abstractNumId="6">
    <w:nsid w:val="40A52D85"/>
    <w:multiLevelType w:val="singleLevel"/>
    <w:tmpl w:val="D9482F0C"/>
    <w:lvl w:ilvl="0">
      <w:start w:val="1"/>
      <w:numFmt w:val="none"/>
      <w:lvlText w:val=""/>
      <w:legacy w:legacy="1" w:legacySpace="0" w:legacyIndent="360"/>
      <w:lvlJc w:val="left"/>
      <w:pPr>
        <w:ind w:left="360" w:hanging="360"/>
      </w:pPr>
      <w:rPr>
        <w:rFonts w:ascii="Symbol" w:hAnsi="Symbol" w:hint="default"/>
      </w:rPr>
    </w:lvl>
  </w:abstractNum>
  <w:num w:numId="1">
    <w:abstractNumId w:val="5"/>
  </w:num>
  <w:num w:numId="2">
    <w:abstractNumId w:val="1"/>
  </w:num>
  <w:num w:numId="3">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6"/>
    <w:rsid w:val="00005C3E"/>
    <w:rsid w:val="000200AA"/>
    <w:rsid w:val="000421F8"/>
    <w:rsid w:val="00043DFA"/>
    <w:rsid w:val="00051C5B"/>
    <w:rsid w:val="00053224"/>
    <w:rsid w:val="000858A6"/>
    <w:rsid w:val="000875B6"/>
    <w:rsid w:val="000C2287"/>
    <w:rsid w:val="000C5CB9"/>
    <w:rsid w:val="000D160E"/>
    <w:rsid w:val="000D6E05"/>
    <w:rsid w:val="001142EF"/>
    <w:rsid w:val="001153ED"/>
    <w:rsid w:val="00120575"/>
    <w:rsid w:val="0017096C"/>
    <w:rsid w:val="0019257A"/>
    <w:rsid w:val="001A0CB2"/>
    <w:rsid w:val="001D42B8"/>
    <w:rsid w:val="001E565F"/>
    <w:rsid w:val="001E5DD5"/>
    <w:rsid w:val="001F1776"/>
    <w:rsid w:val="001F3DC6"/>
    <w:rsid w:val="001F4EC9"/>
    <w:rsid w:val="0020662D"/>
    <w:rsid w:val="0022145A"/>
    <w:rsid w:val="0022610F"/>
    <w:rsid w:val="00226157"/>
    <w:rsid w:val="0024153E"/>
    <w:rsid w:val="002475EB"/>
    <w:rsid w:val="002538F7"/>
    <w:rsid w:val="00277520"/>
    <w:rsid w:val="00277E1B"/>
    <w:rsid w:val="00290402"/>
    <w:rsid w:val="00294027"/>
    <w:rsid w:val="0029783B"/>
    <w:rsid w:val="002C11AD"/>
    <w:rsid w:val="002C1712"/>
    <w:rsid w:val="002C226B"/>
    <w:rsid w:val="002D2EFA"/>
    <w:rsid w:val="002D570B"/>
    <w:rsid w:val="002F7403"/>
    <w:rsid w:val="00314329"/>
    <w:rsid w:val="00340EE3"/>
    <w:rsid w:val="0034157A"/>
    <w:rsid w:val="00342F27"/>
    <w:rsid w:val="0036375D"/>
    <w:rsid w:val="0039332F"/>
    <w:rsid w:val="003936B2"/>
    <w:rsid w:val="003960AF"/>
    <w:rsid w:val="003B213B"/>
    <w:rsid w:val="003C79AB"/>
    <w:rsid w:val="003D78A5"/>
    <w:rsid w:val="003F2508"/>
    <w:rsid w:val="003F311A"/>
    <w:rsid w:val="00405575"/>
    <w:rsid w:val="0041376B"/>
    <w:rsid w:val="00416E17"/>
    <w:rsid w:val="0041754C"/>
    <w:rsid w:val="0042266A"/>
    <w:rsid w:val="00423A89"/>
    <w:rsid w:val="004331AD"/>
    <w:rsid w:val="0046243F"/>
    <w:rsid w:val="00464615"/>
    <w:rsid w:val="00465E91"/>
    <w:rsid w:val="00477F05"/>
    <w:rsid w:val="00482C57"/>
    <w:rsid w:val="004C456B"/>
    <w:rsid w:val="004E3543"/>
    <w:rsid w:val="004F4E84"/>
    <w:rsid w:val="00503BE6"/>
    <w:rsid w:val="0052017F"/>
    <w:rsid w:val="00521C96"/>
    <w:rsid w:val="0053538D"/>
    <w:rsid w:val="005354E8"/>
    <w:rsid w:val="005373E8"/>
    <w:rsid w:val="00541BA7"/>
    <w:rsid w:val="005562B3"/>
    <w:rsid w:val="0056157B"/>
    <w:rsid w:val="005622BD"/>
    <w:rsid w:val="0057213F"/>
    <w:rsid w:val="00587D6F"/>
    <w:rsid w:val="00590CA6"/>
    <w:rsid w:val="0059634E"/>
    <w:rsid w:val="00597936"/>
    <w:rsid w:val="005A0EB2"/>
    <w:rsid w:val="005A4676"/>
    <w:rsid w:val="005B7735"/>
    <w:rsid w:val="005C42B1"/>
    <w:rsid w:val="005C51BF"/>
    <w:rsid w:val="005C69B0"/>
    <w:rsid w:val="005D166E"/>
    <w:rsid w:val="005D491A"/>
    <w:rsid w:val="005E389B"/>
    <w:rsid w:val="005F1BA3"/>
    <w:rsid w:val="00621246"/>
    <w:rsid w:val="00634F7E"/>
    <w:rsid w:val="00636965"/>
    <w:rsid w:val="006420D4"/>
    <w:rsid w:val="00645FA5"/>
    <w:rsid w:val="00663FCB"/>
    <w:rsid w:val="006658AD"/>
    <w:rsid w:val="00666701"/>
    <w:rsid w:val="00670DC3"/>
    <w:rsid w:val="0067188D"/>
    <w:rsid w:val="00672E20"/>
    <w:rsid w:val="006C5FE2"/>
    <w:rsid w:val="006D07F0"/>
    <w:rsid w:val="006D31B4"/>
    <w:rsid w:val="006E335C"/>
    <w:rsid w:val="0071026A"/>
    <w:rsid w:val="00716DB2"/>
    <w:rsid w:val="0073571E"/>
    <w:rsid w:val="00741EEB"/>
    <w:rsid w:val="00746894"/>
    <w:rsid w:val="0075696D"/>
    <w:rsid w:val="007608A6"/>
    <w:rsid w:val="00767B5F"/>
    <w:rsid w:val="00770193"/>
    <w:rsid w:val="00780A05"/>
    <w:rsid w:val="007A4246"/>
    <w:rsid w:val="007B410D"/>
    <w:rsid w:val="007C6A6D"/>
    <w:rsid w:val="007E2D69"/>
    <w:rsid w:val="00821AA7"/>
    <w:rsid w:val="00832CDF"/>
    <w:rsid w:val="008423F3"/>
    <w:rsid w:val="008473DA"/>
    <w:rsid w:val="00850333"/>
    <w:rsid w:val="008509C4"/>
    <w:rsid w:val="00883416"/>
    <w:rsid w:val="00894647"/>
    <w:rsid w:val="00894D53"/>
    <w:rsid w:val="0089584E"/>
    <w:rsid w:val="008C24C1"/>
    <w:rsid w:val="008D540C"/>
    <w:rsid w:val="008D5B08"/>
    <w:rsid w:val="008E70C4"/>
    <w:rsid w:val="008F633A"/>
    <w:rsid w:val="009015D8"/>
    <w:rsid w:val="009063F0"/>
    <w:rsid w:val="009129B7"/>
    <w:rsid w:val="00920EC6"/>
    <w:rsid w:val="00927FD6"/>
    <w:rsid w:val="00936ECC"/>
    <w:rsid w:val="00946F61"/>
    <w:rsid w:val="00956652"/>
    <w:rsid w:val="00961BFA"/>
    <w:rsid w:val="009638A6"/>
    <w:rsid w:val="00967E69"/>
    <w:rsid w:val="0097741F"/>
    <w:rsid w:val="00981075"/>
    <w:rsid w:val="009922E7"/>
    <w:rsid w:val="00993192"/>
    <w:rsid w:val="009A2798"/>
    <w:rsid w:val="009A4662"/>
    <w:rsid w:val="009B57E8"/>
    <w:rsid w:val="00A0037E"/>
    <w:rsid w:val="00A40A7E"/>
    <w:rsid w:val="00A43CAF"/>
    <w:rsid w:val="00A5080E"/>
    <w:rsid w:val="00A5197C"/>
    <w:rsid w:val="00A52575"/>
    <w:rsid w:val="00A56997"/>
    <w:rsid w:val="00A5736D"/>
    <w:rsid w:val="00A60370"/>
    <w:rsid w:val="00A77AED"/>
    <w:rsid w:val="00A85457"/>
    <w:rsid w:val="00A85D5A"/>
    <w:rsid w:val="00AA3EF8"/>
    <w:rsid w:val="00AC05DC"/>
    <w:rsid w:val="00AD3D19"/>
    <w:rsid w:val="00AE54DE"/>
    <w:rsid w:val="00AF488B"/>
    <w:rsid w:val="00AF6C81"/>
    <w:rsid w:val="00B0072D"/>
    <w:rsid w:val="00B01AD5"/>
    <w:rsid w:val="00B01FF1"/>
    <w:rsid w:val="00B1130D"/>
    <w:rsid w:val="00B36570"/>
    <w:rsid w:val="00B45991"/>
    <w:rsid w:val="00B856D1"/>
    <w:rsid w:val="00B92098"/>
    <w:rsid w:val="00BA1EC2"/>
    <w:rsid w:val="00BA7F9D"/>
    <w:rsid w:val="00BE243E"/>
    <w:rsid w:val="00C100D9"/>
    <w:rsid w:val="00C10B71"/>
    <w:rsid w:val="00C23AD6"/>
    <w:rsid w:val="00C50C52"/>
    <w:rsid w:val="00C51DC8"/>
    <w:rsid w:val="00C52E0B"/>
    <w:rsid w:val="00C83F1B"/>
    <w:rsid w:val="00C85690"/>
    <w:rsid w:val="00CA1AF1"/>
    <w:rsid w:val="00CA6873"/>
    <w:rsid w:val="00CB5774"/>
    <w:rsid w:val="00CD15CF"/>
    <w:rsid w:val="00CD208F"/>
    <w:rsid w:val="00CE104A"/>
    <w:rsid w:val="00D02701"/>
    <w:rsid w:val="00D1161A"/>
    <w:rsid w:val="00D162D5"/>
    <w:rsid w:val="00D21615"/>
    <w:rsid w:val="00D33188"/>
    <w:rsid w:val="00D35780"/>
    <w:rsid w:val="00D46216"/>
    <w:rsid w:val="00D64A59"/>
    <w:rsid w:val="00D64EEF"/>
    <w:rsid w:val="00D67537"/>
    <w:rsid w:val="00D85D6C"/>
    <w:rsid w:val="00DA0509"/>
    <w:rsid w:val="00DA48CE"/>
    <w:rsid w:val="00DA61E5"/>
    <w:rsid w:val="00DA6EEC"/>
    <w:rsid w:val="00DC006A"/>
    <w:rsid w:val="00DC1456"/>
    <w:rsid w:val="00DC3663"/>
    <w:rsid w:val="00DD1CCA"/>
    <w:rsid w:val="00DD3786"/>
    <w:rsid w:val="00DD637A"/>
    <w:rsid w:val="00DE23EE"/>
    <w:rsid w:val="00DF03A3"/>
    <w:rsid w:val="00E10DC6"/>
    <w:rsid w:val="00E15761"/>
    <w:rsid w:val="00E33D9D"/>
    <w:rsid w:val="00E426B4"/>
    <w:rsid w:val="00E64EFD"/>
    <w:rsid w:val="00EA0D30"/>
    <w:rsid w:val="00EB54F7"/>
    <w:rsid w:val="00EC2FC1"/>
    <w:rsid w:val="00ED31B1"/>
    <w:rsid w:val="00ED420F"/>
    <w:rsid w:val="00EE2451"/>
    <w:rsid w:val="00EF48F7"/>
    <w:rsid w:val="00F02C86"/>
    <w:rsid w:val="00F0474A"/>
    <w:rsid w:val="00F0635C"/>
    <w:rsid w:val="00F164C8"/>
    <w:rsid w:val="00F25257"/>
    <w:rsid w:val="00F27A68"/>
    <w:rsid w:val="00F4703C"/>
    <w:rsid w:val="00F70F16"/>
    <w:rsid w:val="00F72A87"/>
    <w:rsid w:val="00F80015"/>
    <w:rsid w:val="00F8138C"/>
    <w:rsid w:val="00FA14A3"/>
    <w:rsid w:val="00FA6D10"/>
    <w:rsid w:val="00FB28A6"/>
    <w:rsid w:val="00FB52A0"/>
    <w:rsid w:val="00FB7B89"/>
    <w:rsid w:val="00FD2ADB"/>
    <w:rsid w:val="00FD77C9"/>
    <w:rsid w:val="00FE5977"/>
    <w:rsid w:val="00FF17E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B22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0575"/>
    <w:rPr>
      <w:sz w:val="24"/>
    </w:rPr>
  </w:style>
  <w:style w:type="paragraph" w:styleId="Heading1">
    <w:name w:val="heading 1"/>
    <w:basedOn w:val="Normal"/>
    <w:next w:val="Normal"/>
    <w:link w:val="Heading1Char"/>
    <w:qFormat/>
    <w:rsid w:val="00832CDF"/>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Heading2">
    <w:name w:val="heading 2"/>
    <w:basedOn w:val="Normal"/>
    <w:next w:val="Normal"/>
    <w:link w:val="Heading2Char"/>
    <w:qFormat/>
    <w:rsid w:val="00832CDF"/>
    <w:pPr>
      <w:keepNext/>
      <w:pBdr>
        <w:bottom w:val="single" w:sz="6" w:space="1" w:color="auto"/>
      </w:pBdr>
      <w:shd w:val="clear" w:color="000000" w:fill="auto"/>
      <w:overflowPunct w:val="0"/>
      <w:autoSpaceDE w:val="0"/>
      <w:autoSpaceDN w:val="0"/>
      <w:adjustRightInd w:val="0"/>
      <w:textAlignment w:val="baseline"/>
      <w:outlineLvl w:val="1"/>
    </w:pPr>
    <w:rPr>
      <w:rFonts w:ascii="Arial" w:hAnsi="Arial"/>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CDF"/>
    <w:rPr>
      <w:rFonts w:ascii="Arial" w:hAnsi="Arial"/>
      <w:b/>
      <w:kern w:val="28"/>
      <w:sz w:val="28"/>
    </w:rPr>
  </w:style>
  <w:style w:type="character" w:customStyle="1" w:styleId="Heading2Char">
    <w:name w:val="Heading 2 Char"/>
    <w:basedOn w:val="DefaultParagraphFont"/>
    <w:link w:val="Heading2"/>
    <w:rsid w:val="00832CDF"/>
    <w:rPr>
      <w:rFonts w:ascii="Arial" w:hAnsi="Arial"/>
      <w:b/>
      <w:smallCaps/>
      <w:sz w:val="18"/>
      <w:shd w:val="clear" w:color="000000" w:fill="auto"/>
    </w:rPr>
  </w:style>
  <w:style w:type="paragraph" w:styleId="Header">
    <w:name w:val="header"/>
    <w:basedOn w:val="Normal"/>
    <w:link w:val="HeaderChar"/>
    <w:rsid w:val="00832CDF"/>
    <w:pPr>
      <w:tabs>
        <w:tab w:val="center" w:pos="4320"/>
        <w:tab w:val="right" w:pos="8640"/>
      </w:tabs>
      <w:overflowPunct w:val="0"/>
      <w:autoSpaceDE w:val="0"/>
      <w:autoSpaceDN w:val="0"/>
      <w:adjustRightInd w:val="0"/>
      <w:textAlignment w:val="baseline"/>
    </w:pPr>
    <w:rPr>
      <w:rFonts w:ascii="Arial" w:hAnsi="Arial"/>
      <w:sz w:val="20"/>
    </w:rPr>
  </w:style>
  <w:style w:type="character" w:customStyle="1" w:styleId="HeaderChar">
    <w:name w:val="Header Char"/>
    <w:basedOn w:val="DefaultParagraphFont"/>
    <w:link w:val="Header"/>
    <w:rsid w:val="00832CDF"/>
    <w:rPr>
      <w:rFonts w:ascii="Arial" w:hAnsi="Arial"/>
    </w:rPr>
  </w:style>
  <w:style w:type="paragraph" w:customStyle="1" w:styleId="ReversePrintinStripe">
    <w:name w:val="Reverse Print in Stripe"/>
    <w:basedOn w:val="Normal"/>
    <w:rsid w:val="00832CDF"/>
    <w:pPr>
      <w:shd w:val="pct80" w:color="000000" w:fill="auto"/>
      <w:overflowPunct w:val="0"/>
      <w:autoSpaceDE w:val="0"/>
      <w:autoSpaceDN w:val="0"/>
      <w:adjustRightInd w:val="0"/>
      <w:textAlignment w:val="baseline"/>
    </w:pPr>
    <w:rPr>
      <w:rFonts w:ascii="Arial" w:hAnsi="Arial"/>
      <w:b/>
      <w:smallCaps/>
      <w:sz w:val="28"/>
    </w:rPr>
  </w:style>
  <w:style w:type="paragraph" w:styleId="Footer">
    <w:name w:val="footer"/>
    <w:basedOn w:val="Normal"/>
    <w:link w:val="FooterChar"/>
    <w:rsid w:val="00832CDF"/>
    <w:pPr>
      <w:tabs>
        <w:tab w:val="center" w:pos="4320"/>
        <w:tab w:val="right" w:pos="8640"/>
      </w:tabs>
      <w:overflowPunct w:val="0"/>
      <w:autoSpaceDE w:val="0"/>
      <w:autoSpaceDN w:val="0"/>
      <w:adjustRightInd w:val="0"/>
      <w:textAlignment w:val="baseline"/>
    </w:pPr>
    <w:rPr>
      <w:rFonts w:ascii="Arial" w:hAnsi="Arial"/>
      <w:sz w:val="20"/>
    </w:rPr>
  </w:style>
  <w:style w:type="character" w:customStyle="1" w:styleId="FooterChar">
    <w:name w:val="Footer Char"/>
    <w:basedOn w:val="DefaultParagraphFont"/>
    <w:link w:val="Footer"/>
    <w:rsid w:val="00832CDF"/>
    <w:rPr>
      <w:rFonts w:ascii="Arial" w:hAnsi="Arial"/>
    </w:rPr>
  </w:style>
  <w:style w:type="character" w:styleId="PageNumber">
    <w:name w:val="page number"/>
    <w:basedOn w:val="DefaultParagraphFont"/>
    <w:rsid w:val="00832CDF"/>
  </w:style>
  <w:style w:type="character" w:styleId="Hyperlink">
    <w:name w:val="Hyperlink"/>
    <w:basedOn w:val="DefaultParagraphFont"/>
    <w:rsid w:val="00832CDF"/>
    <w:rPr>
      <w:color w:val="0000FF"/>
      <w:u w:val="single"/>
    </w:rPr>
  </w:style>
  <w:style w:type="paragraph" w:styleId="BalloonText">
    <w:name w:val="Balloon Text"/>
    <w:basedOn w:val="Normal"/>
    <w:link w:val="BalloonTextChar"/>
    <w:rsid w:val="00832CDF"/>
    <w:pPr>
      <w:overflowPunct w:val="0"/>
      <w:autoSpaceDE w:val="0"/>
      <w:autoSpaceDN w:val="0"/>
      <w:adjustRightInd w:val="0"/>
      <w:textAlignment w:val="baseline"/>
    </w:pPr>
    <w:rPr>
      <w:rFonts w:ascii="Tahoma" w:hAnsi="Tahoma"/>
      <w:sz w:val="16"/>
    </w:rPr>
  </w:style>
  <w:style w:type="character" w:customStyle="1" w:styleId="BalloonTextChar">
    <w:name w:val="Balloon Text Char"/>
    <w:basedOn w:val="DefaultParagraphFont"/>
    <w:link w:val="BalloonText"/>
    <w:rsid w:val="00832CDF"/>
    <w:rPr>
      <w:rFonts w:ascii="Tahoma" w:hAnsi="Tahoma"/>
      <w:sz w:val="16"/>
    </w:rPr>
  </w:style>
  <w:style w:type="paragraph" w:styleId="Title">
    <w:name w:val="Title"/>
    <w:basedOn w:val="Normal"/>
    <w:link w:val="TitleChar"/>
    <w:qFormat/>
    <w:rsid w:val="006E335C"/>
    <w:pPr>
      <w:jc w:val="center"/>
    </w:pPr>
    <w:rPr>
      <w:rFonts w:ascii="Times" w:eastAsia="Times" w:hAnsi="Times"/>
      <w:b/>
      <w:sz w:val="30"/>
    </w:rPr>
  </w:style>
  <w:style w:type="character" w:customStyle="1" w:styleId="TitleChar">
    <w:name w:val="Title Char"/>
    <w:basedOn w:val="DefaultParagraphFont"/>
    <w:link w:val="Title"/>
    <w:rsid w:val="006E335C"/>
    <w:rPr>
      <w:rFonts w:ascii="Times" w:eastAsia="Times" w:hAnsi="Times"/>
      <w:b/>
      <w:sz w:val="30"/>
    </w:rPr>
  </w:style>
  <w:style w:type="paragraph" w:styleId="NoSpacing">
    <w:name w:val="No Spacing"/>
    <w:uiPriority w:val="99"/>
    <w:qFormat/>
    <w:rsid w:val="00CA6873"/>
    <w:rPr>
      <w:rFonts w:ascii="Arial" w:hAnsi="Arial" w:cs="Arial"/>
    </w:rPr>
  </w:style>
  <w:style w:type="paragraph" w:customStyle="1" w:styleId="p1">
    <w:name w:val="p1"/>
    <w:basedOn w:val="Normal"/>
    <w:rsid w:val="0019257A"/>
    <w:rPr>
      <w:rFonts w:ascii="Helvetica" w:hAnsi="Helvetica"/>
      <w:color w:val="777777"/>
      <w:szCs w:val="24"/>
    </w:rPr>
  </w:style>
  <w:style w:type="character" w:customStyle="1" w:styleId="s2">
    <w:name w:val="s2"/>
    <w:basedOn w:val="DefaultParagraphFont"/>
    <w:rsid w:val="0019257A"/>
    <w:rPr>
      <w:u w:val="single"/>
    </w:rPr>
  </w:style>
  <w:style w:type="character" w:customStyle="1" w:styleId="s1">
    <w:name w:val="s1"/>
    <w:basedOn w:val="DefaultParagraphFont"/>
    <w:rsid w:val="0019257A"/>
  </w:style>
  <w:style w:type="paragraph" w:styleId="ListParagraph">
    <w:name w:val="List Paragraph"/>
    <w:basedOn w:val="Normal"/>
    <w:rsid w:val="001F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64933">
      <w:bodyDiv w:val="1"/>
      <w:marLeft w:val="0"/>
      <w:marRight w:val="0"/>
      <w:marTop w:val="0"/>
      <w:marBottom w:val="0"/>
      <w:divBdr>
        <w:top w:val="none" w:sz="0" w:space="0" w:color="auto"/>
        <w:left w:val="none" w:sz="0" w:space="0" w:color="auto"/>
        <w:bottom w:val="none" w:sz="0" w:space="0" w:color="auto"/>
        <w:right w:val="none" w:sz="0" w:space="0" w:color="auto"/>
      </w:divBdr>
    </w:div>
    <w:div w:id="1771310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420</Words>
  <Characters>2522</Characters>
  <Application>Microsoft Macintosh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Jerod Impichchaachaaha' Tate was born in 1968 in Norman, Oklahoma, and is a citizen of the Chickasaw Nation</vt:lpstr>
    </vt:vector>
  </TitlesOfParts>
  <Company>Taloa' Productions, LLC</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Jerod Impichchaachaaha' Tate was born in 1968 in Norman, Oklahoma, and is a citizen of the Chickasaw Nation</dc:title>
  <dc:subject/>
  <dc:creator>Jerod Tate</dc:creator>
  <cp:keywords/>
  <cp:lastModifiedBy>Emily Tate</cp:lastModifiedBy>
  <cp:revision>10</cp:revision>
  <cp:lastPrinted>2018-01-05T16:32:00Z</cp:lastPrinted>
  <dcterms:created xsi:type="dcterms:W3CDTF">2017-01-22T19:27:00Z</dcterms:created>
  <dcterms:modified xsi:type="dcterms:W3CDTF">2018-01-06T06:28:00Z</dcterms:modified>
</cp:coreProperties>
</file>