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rPr>
          <w:rFonts w:ascii="Arial Unicode MS" w:cs="Arial Unicode MS" w:hAnsi="Arial Unicode MS" w:eastAsia="Arial Unicode MS"/>
          <w:color w:val="000000"/>
          <w:sz w:val="24"/>
          <w:szCs w:val="24"/>
          <w:u w:color="000000"/>
        </w:rPr>
      </w:pPr>
      <w:r>
        <w:rPr>
          <w:rFonts w:ascii="Arial Unicode MS" w:hAnsi="Arial Unicode MS"/>
          <w:sz w:val="24"/>
          <w:szCs w:val="24"/>
          <w:rtl w:val="0"/>
          <w:lang w:val="en-US"/>
        </w:rPr>
        <w:t>Ms. Bogardus</w:t>
      </w:r>
      <w:r>
        <w:rPr>
          <w:rFonts w:ascii="Arial Unicode MS" w:hAnsi="Arial Unicode MS"/>
          <w:rtl w:val="0"/>
          <w:lang w:val="en-US"/>
        </w:rPr>
        <w:t xml:space="preserve"> </w:t>
      </w:r>
      <w:r>
        <w:rPr>
          <w:rFonts w:ascii="Arial Unicode MS" w:hAnsi="Arial Unicode MS"/>
          <w:sz w:val="24"/>
          <w:szCs w:val="24"/>
          <w:rtl w:val="0"/>
          <w:lang w:val="en-US"/>
        </w:rPr>
        <w:t>earned her Bachelor of Music degree from the New England Conservatory and Master of Music degree from Northwestern University.</w:t>
      </w:r>
      <w:r>
        <w:rPr>
          <w:rFonts w:ascii="Arial Unicode MS" w:hAnsi="Arial Unicode MS" w:hint="default"/>
          <w:sz w:val="24"/>
          <w:szCs w:val="24"/>
          <w:rtl w:val="0"/>
          <w:lang w:val="en-US"/>
        </w:rPr>
        <w:t xml:space="preserve">  </w:t>
      </w:r>
      <w:r>
        <w:rPr>
          <w:rFonts w:ascii="Arial Unicode MS" w:hAnsi="Arial Unicode MS"/>
          <w:sz w:val="24"/>
          <w:szCs w:val="24"/>
          <w:rtl w:val="0"/>
          <w:lang w:val="en-US"/>
        </w:rPr>
        <w:t>While living in Mexico, she held several principal flute positions and appeared as a soloist regularly.</w:t>
      </w:r>
      <w:r>
        <w:rPr>
          <w:rFonts w:ascii="Times New Roman" w:hAnsi="Times New Roman" w:hint="default"/>
          <w:sz w:val="24"/>
          <w:szCs w:val="24"/>
          <w:rtl w:val="0"/>
          <w:lang w:val="en-US"/>
        </w:rPr>
        <w:t> </w:t>
      </w:r>
      <w:r>
        <w:rPr>
          <w:rFonts w:ascii="Arial Unicode MS" w:hAnsi="Arial Unicode MS"/>
          <w:color w:val="000000"/>
          <w:sz w:val="24"/>
          <w:szCs w:val="24"/>
          <w:u w:color="000000"/>
          <w:rtl w:val="0"/>
          <w:lang w:val="en-US"/>
        </w:rPr>
        <w:t xml:space="preserve"> In New York, Ms Bogardus currently holds the principal flute positions with the Binghamton Philharmonic, Verismo Opera and Martina Arroyo Foundation Opera and has performed with the American Ballet Theater Orchestra, Berkshire Opera, Northeastern Pennsylvania Philharmonic, Gotham Chamber Opera, Teatro Grattacielo Opera Company, American Symphony Orchestra, Albany Symphony, New Jersey Festival Orchestra, Greenwich Symphony Orchestra, Allentown Symphony, Dorian Quintet, several Broadway Shows and dozens of other NY based orchestras.</w:t>
      </w:r>
      <w:r>
        <w:rPr>
          <w:rFonts w:ascii="Arial Unicode MS" w:hAnsi="Arial Unicode MS" w:hint="default"/>
          <w:color w:val="000000"/>
          <w:sz w:val="24"/>
          <w:szCs w:val="24"/>
          <w:u w:color="000000"/>
          <w:rtl w:val="0"/>
          <w:lang w:val="en-US"/>
        </w:rPr>
        <w:t> </w:t>
      </w:r>
      <w:r>
        <w:rPr>
          <w:rFonts w:ascii="Arial Unicode MS" w:hAnsi="Arial Unicode MS"/>
          <w:color w:val="000000"/>
          <w:sz w:val="24"/>
          <w:szCs w:val="24"/>
          <w:u w:color="000000"/>
          <w:rtl w:val="0"/>
          <w:lang w:val="en-US"/>
        </w:rPr>
        <w:t xml:space="preserve">She can be heard on numerous TV and film sound tracks.  </w:t>
      </w:r>
      <w:r>
        <w:rPr>
          <w:rFonts w:ascii="Arial Unicode MS" w:hAnsi="Arial Unicode MS"/>
          <w:sz w:val="24"/>
          <w:szCs w:val="24"/>
          <w:rtl w:val="0"/>
          <w:lang w:val="en-US"/>
        </w:rPr>
        <w:t>Ms. Bogardus is a prizewinner of the Myrna Brown and Artists International Competitions and won first place in the Continuo Arts Foundation Young Artists Competition with her chamber group, Emerald Trio. Emerald Trio recorded a CD of pieces written for them by New York City based composers, which was recently released on Naxos.</w:t>
      </w:r>
    </w:p>
    <w:p>
      <w:pPr>
        <w:pStyle w:val="Normal.0"/>
        <w:spacing w:after="0" w:line="240" w:lineRule="auto"/>
        <w:rPr>
          <w:rFonts w:ascii="Arial Unicode MS" w:cs="Arial Unicode MS" w:hAnsi="Arial Unicode MS" w:eastAsia="Arial Unicode MS"/>
          <w:sz w:val="24"/>
          <w:szCs w:val="24"/>
        </w:rPr>
      </w:pPr>
    </w:p>
    <w:p>
      <w:pPr>
        <w:pStyle w:val="Normal.0"/>
        <w:spacing w:after="0" w:line="240" w:lineRule="auto"/>
        <w:rPr>
          <w:rFonts w:ascii="Arial Unicode MS" w:cs="Arial Unicode MS" w:hAnsi="Arial Unicode MS" w:eastAsia="Arial Unicode MS"/>
          <w:color w:val="000000"/>
          <w:sz w:val="24"/>
          <w:szCs w:val="24"/>
          <w:u w:color="000000"/>
        </w:rPr>
      </w:pPr>
    </w:p>
    <w:p>
      <w:pPr>
        <w:pStyle w:val="Normal.0"/>
        <w:spacing w:after="0" w:line="240" w:lineRule="auto"/>
      </w:pPr>
      <w:r>
        <w:rPr>
          <w:rFonts w:ascii="Arial Unicode MS" w:cs="Arial Unicode MS" w:hAnsi="Arial Unicode MS" w:eastAsia="Arial Unicode MS"/>
          <w:color w:val="000000"/>
          <w:sz w:val="24"/>
          <w:szCs w:val="24"/>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